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8DA" w:rsidRPr="00F628DA" w:rsidRDefault="00F628DA" w:rsidP="00F628DA">
      <w:pPr>
        <w:shd w:val="clear" w:color="auto" w:fill="F8F8F8"/>
        <w:spacing w:after="0" w:line="240" w:lineRule="auto"/>
        <w:jc w:val="center"/>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OBRUK HANI ÇEVRE DÜZENLEMESİ YAPTIRILACAKTIR</w:t>
      </w:r>
    </w:p>
    <w:p w:rsidR="00F628DA" w:rsidRPr="00F628DA" w:rsidRDefault="00F628DA" w:rsidP="00F628DA">
      <w:pPr>
        <w:spacing w:after="0" w:line="240" w:lineRule="auto"/>
        <w:jc w:val="both"/>
        <w:rPr>
          <w:rFonts w:ascii="Times New Roman" w:eastAsia="Times New Roman" w:hAnsi="Times New Roman" w:cs="Times New Roman"/>
          <w:sz w:val="24"/>
          <w:szCs w:val="24"/>
          <w:lang w:eastAsia="tr-TR"/>
        </w:rPr>
      </w:pPr>
      <w:r w:rsidRPr="00F628DA">
        <w:rPr>
          <w:rFonts w:ascii="Helvetica" w:eastAsia="Times New Roman" w:hAnsi="Helvetica" w:cs="Helvetica"/>
          <w:b/>
          <w:bCs/>
          <w:color w:val="585858"/>
          <w:sz w:val="20"/>
          <w:szCs w:val="20"/>
          <w:u w:val="single"/>
          <w:shd w:val="clear" w:color="auto" w:fill="F8F8F8"/>
          <w:lang w:eastAsia="tr-TR"/>
        </w:rPr>
        <w:t>KARATAY BELEDİYESİ YAPI KONTROL MÜDÜRLÜĞÜ</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2020/595290</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İşin Adı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Obruk Hanı Çevre Düzenlemesi</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İhale Türü - Usulü</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Yapım İşi - Açık İhale Usulü</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u w:val="single"/>
                <w:lang w:eastAsia="tr-TR"/>
              </w:rPr>
              <w:t>1 - İdarenin</w:t>
            </w: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a)</w:t>
            </w:r>
            <w:r w:rsidRPr="00F628DA">
              <w:rPr>
                <w:rFonts w:ascii="Helvetica" w:eastAsia="Times New Roman" w:hAnsi="Helvetica" w:cs="Helvetica"/>
                <w:color w:val="585858"/>
                <w:sz w:val="20"/>
                <w:szCs w:val="20"/>
                <w:lang w:eastAsia="tr-TR"/>
              </w:rPr>
              <w: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Akçeşme Mah. Garaj Cad. No:5 42020</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b)</w:t>
            </w:r>
            <w:r w:rsidRPr="00F628DA">
              <w:rPr>
                <w:rFonts w:ascii="Helvetica" w:eastAsia="Times New Roman" w:hAnsi="Helvetica" w:cs="Helvetica"/>
                <w:color w:val="585858"/>
                <w:sz w:val="20"/>
                <w:szCs w:val="20"/>
                <w:lang w:eastAsia="tr-TR"/>
              </w:rPr>
              <w:t> Telefon ve faks numarası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proofErr w:type="gramStart"/>
            <w:r w:rsidRPr="00F628DA">
              <w:rPr>
                <w:rFonts w:ascii="Helvetica" w:eastAsia="Times New Roman" w:hAnsi="Helvetica" w:cs="Helvetica"/>
                <w:color w:val="585858"/>
                <w:sz w:val="20"/>
                <w:szCs w:val="20"/>
                <w:lang w:eastAsia="tr-TR"/>
              </w:rPr>
              <w:t>3323501313 - 3323504825</w:t>
            </w:r>
            <w:proofErr w:type="gramEnd"/>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c)</w:t>
            </w:r>
            <w:r w:rsidRPr="00F628DA">
              <w:rPr>
                <w:rFonts w:ascii="Helvetica" w:eastAsia="Times New Roman" w:hAnsi="Helvetica" w:cs="Helvetica"/>
                <w:color w:val="585858"/>
                <w:sz w:val="20"/>
                <w:szCs w:val="20"/>
                <w:lang w:eastAsia="tr-TR"/>
              </w:rPr>
              <w:t> Elektronik posta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proofErr w:type="gramStart"/>
            <w:r w:rsidRPr="00F628DA">
              <w:rPr>
                <w:rFonts w:ascii="Helvetica" w:eastAsia="Times New Roman" w:hAnsi="Helvetica" w:cs="Helvetica"/>
                <w:color w:val="585858"/>
                <w:sz w:val="20"/>
                <w:szCs w:val="20"/>
                <w:lang w:eastAsia="tr-TR"/>
              </w:rPr>
              <w:t>ihale</w:t>
            </w:r>
            <w:proofErr w:type="gramEnd"/>
            <w:r w:rsidRPr="00F628DA">
              <w:rPr>
                <w:rFonts w:ascii="Helvetica" w:eastAsia="Times New Roman" w:hAnsi="Helvetica" w:cs="Helvetica"/>
                <w:color w:val="585858"/>
                <w:sz w:val="20"/>
                <w:szCs w:val="20"/>
                <w:lang w:eastAsia="tr-TR"/>
              </w:rPr>
              <w:t>@karatay.bel.tr</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ç)</w:t>
            </w:r>
            <w:r w:rsidRPr="00F628DA">
              <w:rPr>
                <w:rFonts w:ascii="Helvetica" w:eastAsia="Times New Roman" w:hAnsi="Helvetica" w:cs="Helvetica"/>
                <w:color w:val="585858"/>
                <w:sz w:val="20"/>
                <w:szCs w:val="20"/>
                <w:lang w:eastAsia="tr-TR"/>
              </w:rPr>
              <w:t> İhale / Ön Yeterlik dokümanının</w:t>
            </w:r>
            <w:r w:rsidRPr="00F628DA">
              <w:rPr>
                <w:rFonts w:ascii="Helvetica" w:eastAsia="Times New Roman" w:hAnsi="Helvetica" w:cs="Helvetica"/>
                <w:color w:val="585858"/>
                <w:sz w:val="20"/>
                <w:szCs w:val="20"/>
                <w:lang w:eastAsia="tr-TR"/>
              </w:rPr>
              <w:br/>
              <w:t>görülebileceği internet adresi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www.karatay.bel.tr</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u w:val="single"/>
                <w:lang w:eastAsia="tr-TR"/>
              </w:rPr>
              <w:t>2 - İhale konusu yapım işinin</w:t>
            </w: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a)</w:t>
            </w:r>
            <w:r w:rsidRPr="00F628DA">
              <w:rPr>
                <w:rFonts w:ascii="Helvetica" w:eastAsia="Times New Roman" w:hAnsi="Helvetica" w:cs="Helvetica"/>
                <w:color w:val="585858"/>
                <w:sz w:val="20"/>
                <w:szCs w:val="20"/>
                <w:lang w:eastAsia="tr-TR"/>
              </w:rPr>
              <w:t> Niteliği, türü ve miktarı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Tescilli O</w:t>
            </w:r>
            <w:r>
              <w:rPr>
                <w:rFonts w:ascii="Helvetica" w:eastAsia="Times New Roman" w:hAnsi="Helvetica" w:cs="Helvetica"/>
                <w:color w:val="585858"/>
                <w:sz w:val="20"/>
                <w:szCs w:val="20"/>
                <w:lang w:eastAsia="tr-TR"/>
              </w:rPr>
              <w:t>b</w:t>
            </w:r>
            <w:r w:rsidRPr="00F628DA">
              <w:rPr>
                <w:rFonts w:ascii="Helvetica" w:eastAsia="Times New Roman" w:hAnsi="Helvetica" w:cs="Helvetica"/>
                <w:color w:val="585858"/>
                <w:sz w:val="20"/>
                <w:szCs w:val="20"/>
                <w:lang w:eastAsia="tr-TR"/>
              </w:rPr>
              <w:t xml:space="preserve">ruk Hanı çevresinde yaklaşık 25.000 m2 çevre düzenleme, 82 m2 WC, 10 m2 Satış </w:t>
            </w:r>
            <w:proofErr w:type="spellStart"/>
            <w:r w:rsidRPr="00F628DA">
              <w:rPr>
                <w:rFonts w:ascii="Helvetica" w:eastAsia="Times New Roman" w:hAnsi="Helvetica" w:cs="Helvetica"/>
                <w:color w:val="585858"/>
                <w:sz w:val="20"/>
                <w:szCs w:val="20"/>
                <w:lang w:eastAsia="tr-TR"/>
              </w:rPr>
              <w:t>Büfasi</w:t>
            </w:r>
            <w:proofErr w:type="spellEnd"/>
            <w:r w:rsidRPr="00F628DA">
              <w:rPr>
                <w:rFonts w:ascii="Helvetica" w:eastAsia="Times New Roman" w:hAnsi="Helvetica" w:cs="Helvetica"/>
                <w:color w:val="585858"/>
                <w:sz w:val="20"/>
                <w:szCs w:val="20"/>
                <w:lang w:eastAsia="tr-TR"/>
              </w:rPr>
              <w:t xml:space="preserve"> Binası olmak üzere 213 kalem çevre düzenleme ve inşaat</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b)</w:t>
            </w:r>
            <w:r w:rsidRPr="00F628DA">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Obruk Mahallesi, Karatay / KONYA</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c)</w:t>
            </w:r>
            <w:r w:rsidRPr="00F628DA">
              <w:rPr>
                <w:rFonts w:ascii="Helvetica" w:eastAsia="Times New Roman" w:hAnsi="Helvetica" w:cs="Helvetica"/>
                <w:color w:val="585858"/>
                <w:sz w:val="20"/>
                <w:szCs w:val="20"/>
                <w:lang w:eastAsia="tr-TR"/>
              </w:rPr>
              <w:t> İşe başlama tarihi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Sözleşmenin imzalandığı tarihten itibaren beş (5) gün içinde Uygulama İşleri Genel Şartnamesi hükümlerine göre yer teslimi yapılarak işe başlanır.</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ç)</w:t>
            </w:r>
            <w:r w:rsidRPr="00F628DA">
              <w:rPr>
                <w:rFonts w:ascii="Helvetica" w:eastAsia="Times New Roman" w:hAnsi="Helvetica" w:cs="Helvetica"/>
                <w:color w:val="585858"/>
                <w:sz w:val="20"/>
                <w:szCs w:val="20"/>
                <w:lang w:eastAsia="tr-TR"/>
              </w:rPr>
              <w:t> İşin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Yer Tesliminin Yapıldığı Tarihten İtibaren 300 (</w:t>
            </w:r>
            <w:proofErr w:type="spellStart"/>
            <w:r w:rsidRPr="00F628DA">
              <w:rPr>
                <w:rFonts w:ascii="Helvetica" w:eastAsia="Times New Roman" w:hAnsi="Helvetica" w:cs="Helvetica"/>
                <w:color w:val="585858"/>
                <w:sz w:val="20"/>
                <w:szCs w:val="20"/>
                <w:lang w:eastAsia="tr-TR"/>
              </w:rPr>
              <w:t>Üçyüz</w:t>
            </w:r>
            <w:proofErr w:type="spellEnd"/>
            <w:r w:rsidRPr="00F628DA">
              <w:rPr>
                <w:rFonts w:ascii="Helvetica" w:eastAsia="Times New Roman" w:hAnsi="Helvetica" w:cs="Helvetica"/>
                <w:color w:val="585858"/>
                <w:sz w:val="20"/>
                <w:szCs w:val="20"/>
                <w:lang w:eastAsia="tr-TR"/>
              </w:rPr>
              <w:t>) Takvim Günüdür.</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u w:val="single"/>
                <w:lang w:eastAsia="tr-TR"/>
              </w:rPr>
              <w:t>3- İhalenin / Ön Yeterlik /</w:t>
            </w:r>
            <w:r w:rsidRPr="00F628DA">
              <w:rPr>
                <w:rFonts w:ascii="Helvetica" w:eastAsia="Times New Roman" w:hAnsi="Helvetica" w:cs="Helvetica"/>
                <w:b/>
                <w:bCs/>
                <w:color w:val="585858"/>
                <w:sz w:val="20"/>
                <w:szCs w:val="20"/>
                <w:u w:val="single"/>
                <w:lang w:eastAsia="tr-TR"/>
              </w:rPr>
              <w:br/>
              <w:t>Yeterlik Değerlendirmesinin</w:t>
            </w:r>
            <w:r w:rsidRPr="00F628DA">
              <w:rPr>
                <w:rFonts w:ascii="Helvetica" w:eastAsia="Times New Roman" w:hAnsi="Helvetica" w:cs="Helvetica"/>
                <w:color w:val="585858"/>
                <w:sz w:val="20"/>
                <w:szCs w:val="20"/>
                <w:lang w:eastAsia="tr-TR"/>
              </w:rPr>
              <w:t>:</w:t>
            </w: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c>
          <w:tcPr>
            <w:tcW w:w="0" w:type="auto"/>
            <w:shd w:val="clear" w:color="auto" w:fill="F8F8F8"/>
            <w:vAlign w:val="center"/>
            <w:hideMark/>
          </w:tcPr>
          <w:p w:rsidR="00F628DA" w:rsidRPr="00F628DA" w:rsidRDefault="00F628DA" w:rsidP="00F628DA">
            <w:pPr>
              <w:spacing w:after="0" w:line="240" w:lineRule="auto"/>
              <w:jc w:val="both"/>
              <w:rPr>
                <w:rFonts w:ascii="Times New Roman" w:eastAsia="Times New Roman" w:hAnsi="Times New Roman" w:cs="Times New Roman"/>
                <w:sz w:val="20"/>
                <w:szCs w:val="20"/>
                <w:lang w:eastAsia="tr-TR"/>
              </w:rPr>
            </w:pP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a)</w:t>
            </w:r>
            <w:r w:rsidRPr="00F628DA">
              <w:rPr>
                <w:rFonts w:ascii="Helvetica" w:eastAsia="Times New Roman" w:hAnsi="Helvetica" w:cs="Helvetica"/>
                <w:color w:val="585858"/>
                <w:sz w:val="20"/>
                <w:szCs w:val="20"/>
                <w:lang w:eastAsia="tr-TR"/>
              </w:rPr>
              <w:t> Yapılacağı yer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Karatay Belediyesi Meclis Salonu </w:t>
            </w:r>
            <w:proofErr w:type="gramStart"/>
            <w:r w:rsidRPr="00F628DA">
              <w:rPr>
                <w:rFonts w:ascii="Helvetica" w:eastAsia="Times New Roman" w:hAnsi="Helvetica" w:cs="Helvetica"/>
                <w:color w:val="585858"/>
                <w:sz w:val="20"/>
                <w:szCs w:val="20"/>
                <w:lang w:eastAsia="tr-TR"/>
              </w:rPr>
              <w:t>Kat :1</w:t>
            </w:r>
            <w:proofErr w:type="gramEnd"/>
            <w:r w:rsidRPr="00F628DA">
              <w:rPr>
                <w:rFonts w:ascii="Helvetica" w:eastAsia="Times New Roman" w:hAnsi="Helvetica" w:cs="Helvetica"/>
                <w:color w:val="585858"/>
                <w:sz w:val="20"/>
                <w:szCs w:val="20"/>
                <w:lang w:eastAsia="tr-TR"/>
              </w:rPr>
              <w:t xml:space="preserve"> Akçeşme </w:t>
            </w:r>
            <w:proofErr w:type="spellStart"/>
            <w:r w:rsidRPr="00F628DA">
              <w:rPr>
                <w:rFonts w:ascii="Helvetica" w:eastAsia="Times New Roman" w:hAnsi="Helvetica" w:cs="Helvetica"/>
                <w:color w:val="585858"/>
                <w:sz w:val="20"/>
                <w:szCs w:val="20"/>
                <w:lang w:eastAsia="tr-TR"/>
              </w:rPr>
              <w:t>Mh</w:t>
            </w:r>
            <w:proofErr w:type="spellEnd"/>
            <w:r w:rsidRPr="00F628DA">
              <w:rPr>
                <w:rFonts w:ascii="Helvetica" w:eastAsia="Times New Roman" w:hAnsi="Helvetica" w:cs="Helvetica"/>
                <w:color w:val="585858"/>
                <w:sz w:val="20"/>
                <w:szCs w:val="20"/>
                <w:lang w:eastAsia="tr-TR"/>
              </w:rPr>
              <w:t>. Garaj Cad. No:5, Karatay/KONYA</w:t>
            </w:r>
          </w:p>
        </w:tc>
      </w:tr>
      <w:tr w:rsidR="00F628DA" w:rsidRPr="00F628DA" w:rsidTr="00F628D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b)</w:t>
            </w:r>
            <w:r w:rsidRPr="00F628DA">
              <w:rPr>
                <w:rFonts w:ascii="Helvetica" w:eastAsia="Times New Roman" w:hAnsi="Helvetica" w:cs="Helvetica"/>
                <w:color w:val="585858"/>
                <w:sz w:val="20"/>
                <w:szCs w:val="20"/>
                <w:lang w:eastAsia="tr-TR"/>
              </w:rPr>
              <w:t> Tarihi ve saati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b/>
                <w:color w:val="585858"/>
                <w:sz w:val="20"/>
                <w:szCs w:val="20"/>
                <w:lang w:eastAsia="tr-TR"/>
              </w:rPr>
            </w:pPr>
            <w:r w:rsidRPr="00F628DA">
              <w:rPr>
                <w:rFonts w:ascii="Helvetica" w:eastAsia="Times New Roman" w:hAnsi="Helvetica" w:cs="Helvetica"/>
                <w:b/>
                <w:color w:val="585858"/>
                <w:sz w:val="20"/>
                <w:szCs w:val="20"/>
                <w:lang w:eastAsia="tr-TR"/>
              </w:rPr>
              <w:t>27.11.</w:t>
            </w:r>
            <w:proofErr w:type="gramStart"/>
            <w:r w:rsidRPr="00F628DA">
              <w:rPr>
                <w:rFonts w:ascii="Helvetica" w:eastAsia="Times New Roman" w:hAnsi="Helvetica" w:cs="Helvetica"/>
                <w:b/>
                <w:color w:val="585858"/>
                <w:sz w:val="20"/>
                <w:szCs w:val="20"/>
                <w:lang w:eastAsia="tr-TR"/>
              </w:rPr>
              <w:t>2020 - 10</w:t>
            </w:r>
            <w:proofErr w:type="gramEnd"/>
            <w:r w:rsidRPr="00F628DA">
              <w:rPr>
                <w:rFonts w:ascii="Helvetica" w:eastAsia="Times New Roman" w:hAnsi="Helvetica" w:cs="Helvetica"/>
                <w:b/>
                <w:color w:val="585858"/>
                <w:sz w:val="20"/>
                <w:szCs w:val="20"/>
                <w:lang w:eastAsia="tr-TR"/>
              </w:rPr>
              <w:t>:</w:t>
            </w:r>
            <w:bookmarkStart w:id="0" w:name="_GoBack"/>
            <w:bookmarkEnd w:id="0"/>
            <w:r w:rsidRPr="00F628DA">
              <w:rPr>
                <w:rFonts w:ascii="Helvetica" w:eastAsia="Times New Roman" w:hAnsi="Helvetica" w:cs="Helvetica"/>
                <w:b/>
                <w:color w:val="585858"/>
                <w:sz w:val="20"/>
                <w:szCs w:val="20"/>
                <w:lang w:eastAsia="tr-TR"/>
              </w:rPr>
              <w:t>30</w:t>
            </w:r>
          </w:p>
        </w:tc>
      </w:tr>
    </w:tbl>
    <w:p w:rsidR="00F628DA" w:rsidRPr="00F628DA" w:rsidRDefault="00F628DA" w:rsidP="00F628DA">
      <w:pPr>
        <w:spacing w:after="0" w:line="240" w:lineRule="auto"/>
        <w:jc w:val="both"/>
        <w:rPr>
          <w:rFonts w:ascii="Times New Roman" w:eastAsia="Times New Roman" w:hAnsi="Times New Roman" w:cs="Times New Roman"/>
          <w:vanish/>
          <w:sz w:val="24"/>
          <w:szCs w:val="24"/>
          <w:lang w:eastAsia="tr-TR"/>
        </w:rPr>
      </w:pP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F628DA" w:rsidRPr="00F628DA" w:rsidTr="00F62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bCs/>
                <w:color w:val="585858"/>
                <w:sz w:val="20"/>
                <w:szCs w:val="20"/>
                <w:lang w:eastAsia="tr-TR"/>
              </w:rPr>
              <w:t xml:space="preserve">4-İhaleye katılabilme şartları ve istenilen belgeler ile yeterlik değerlendirmesinde uygulanacak </w:t>
            </w:r>
            <w:proofErr w:type="gramStart"/>
            <w:r w:rsidRPr="00F628DA">
              <w:rPr>
                <w:rFonts w:ascii="Helvetica" w:eastAsia="Times New Roman" w:hAnsi="Helvetica" w:cs="Helvetica"/>
                <w:b/>
                <w:bCs/>
                <w:color w:val="585858"/>
                <w:sz w:val="20"/>
                <w:szCs w:val="20"/>
                <w:lang w:eastAsia="tr-TR"/>
              </w:rPr>
              <w:t>kriterler</w:t>
            </w:r>
            <w:r w:rsidRPr="00F628DA">
              <w:rPr>
                <w:rFonts w:ascii="Helvetica" w:eastAsia="Times New Roman" w:hAnsi="Helvetica" w:cs="Helvetica"/>
                <w:color w:val="585858"/>
                <w:sz w:val="20"/>
                <w:szCs w:val="20"/>
                <w:lang w:eastAsia="tr-TR"/>
              </w:rPr>
              <w:t> :</w:t>
            </w:r>
            <w:proofErr w:type="gramEnd"/>
          </w:p>
        </w:tc>
      </w:tr>
      <w:tr w:rsidR="00F628DA" w:rsidRPr="00F628DA" w:rsidTr="00F628D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4. İhaleye katılabilme şartları ve istenilen belgeler ile yeterlik değerlendirmesinde uygulanacak kriterler:</w:t>
            </w:r>
            <w:r w:rsidRPr="00F628DA">
              <w:rPr>
                <w:rFonts w:ascii="Helvetica" w:eastAsia="Times New Roman" w:hAnsi="Helvetica" w:cs="Helvetica"/>
                <w:color w:val="585858"/>
                <w:sz w:val="20"/>
                <w:szCs w:val="20"/>
                <w:lang w:eastAsia="tr-TR"/>
              </w:rPr>
              <w:br/>
            </w:r>
            <w:proofErr w:type="gramStart"/>
            <w:r w:rsidRPr="00F628DA">
              <w:rPr>
                <w:rFonts w:ascii="Helvetica" w:eastAsia="Times New Roman" w:hAnsi="Helvetica" w:cs="Helvetica"/>
                <w:color w:val="585858"/>
                <w:sz w:val="20"/>
                <w:szCs w:val="20"/>
                <w:lang w:eastAsia="tr-TR"/>
              </w:rPr>
              <w:t>4.1</w:t>
            </w:r>
            <w:proofErr w:type="gramEnd"/>
            <w:r w:rsidRPr="00F628DA">
              <w:rPr>
                <w:rFonts w:ascii="Helvetica" w:eastAsia="Times New Roman" w:hAnsi="Helvetica" w:cs="Helvetica"/>
                <w:color w:val="585858"/>
                <w:sz w:val="20"/>
                <w:szCs w:val="20"/>
                <w:lang w:eastAsia="tr-TR"/>
              </w:rPr>
              <w:t>. İhaleye katılma şartları ve istenilen belgeler:</w:t>
            </w:r>
            <w:r w:rsidRPr="00F628DA">
              <w:rPr>
                <w:rFonts w:ascii="Helvetica" w:eastAsia="Times New Roman" w:hAnsi="Helvetica" w:cs="Helvetica"/>
                <w:color w:val="585858"/>
                <w:sz w:val="20"/>
                <w:szCs w:val="20"/>
                <w:lang w:eastAsia="tr-TR"/>
              </w:rPr>
              <w:br/>
              <w:t>4.1.1. Teklif vermeye yetkili olduğunu gösteren İmza Beyannamesi veya İmza Sirküleri.</w:t>
            </w:r>
            <w:r w:rsidRPr="00F628DA">
              <w:rPr>
                <w:rFonts w:ascii="Helvetica" w:eastAsia="Times New Roman" w:hAnsi="Helvetica" w:cs="Helvetica"/>
                <w:color w:val="585858"/>
                <w:sz w:val="20"/>
                <w:szCs w:val="20"/>
                <w:lang w:eastAsia="tr-TR"/>
              </w:rPr>
              <w:br/>
              <w:t>4.1.1.1. Gerçek kişi olması halinde, noter tasdikli imza beyannamesi.</w:t>
            </w:r>
            <w:r w:rsidRPr="00F628DA">
              <w:rPr>
                <w:rFonts w:ascii="Helvetica" w:eastAsia="Times New Roman" w:hAnsi="Helvetica" w:cs="Helvetica"/>
                <w:color w:val="585858"/>
                <w:sz w:val="20"/>
                <w:szCs w:val="20"/>
                <w:lang w:eastAsia="tr-TR"/>
              </w:rPr>
              <w:br/>
            </w:r>
            <w:proofErr w:type="gramStart"/>
            <w:r w:rsidRPr="00F628DA">
              <w:rPr>
                <w:rFonts w:ascii="Helvetica" w:eastAsia="Times New Roman" w:hAnsi="Helvetica" w:cs="Helvetica"/>
                <w:color w:val="585858"/>
                <w:sz w:val="20"/>
                <w:szCs w:val="20"/>
                <w:lang w:eastAsia="tr-TR"/>
              </w:rPr>
              <w:t>4.1.1.2.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4.1.2. Şekli ve içeriği İdari Şartnamede belirlenen teklif mektubu.</w:t>
            </w:r>
            <w:r w:rsidRPr="00F628DA">
              <w:rPr>
                <w:rFonts w:ascii="Helvetica" w:eastAsia="Times New Roman" w:hAnsi="Helvetica" w:cs="Helvetica"/>
                <w:color w:val="585858"/>
                <w:sz w:val="20"/>
                <w:szCs w:val="20"/>
                <w:lang w:eastAsia="tr-TR"/>
              </w:rPr>
              <w:br/>
              <w:t>4.1.3. Şekli ve içeriği İdari Şartnamede belirlenen geçici teminat.</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4.1.4. </w:t>
            </w:r>
            <w:proofErr w:type="gramStart"/>
            <w:r w:rsidRPr="00F628DA">
              <w:rPr>
                <w:rFonts w:ascii="Helvetica" w:eastAsia="Times New Roman" w:hAnsi="Helvetica" w:cs="Helvetica"/>
                <w:color w:val="585858"/>
                <w:sz w:val="20"/>
                <w:szCs w:val="20"/>
                <w:lang w:eastAsia="tr-TR"/>
              </w:rPr>
              <w:t>Vekaleten</w:t>
            </w:r>
            <w:proofErr w:type="gramEnd"/>
            <w:r w:rsidRPr="00F628DA">
              <w:rPr>
                <w:rFonts w:ascii="Helvetica" w:eastAsia="Times New Roman" w:hAnsi="Helvetica" w:cs="Helvetica"/>
                <w:color w:val="585858"/>
                <w:sz w:val="20"/>
                <w:szCs w:val="20"/>
                <w:lang w:eastAsia="tr-TR"/>
              </w:rPr>
              <w:t xml:space="preserve"> ihaleye katılma halinde, vekil adına düzenlenmiş, ihaleye katılmaya ilişkin noter onaylı vekaletname ile vekilin noter tasdikli imza beyannamesi.</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4.1.5. İsteklinin ortak girişim olması halinde, şekli ve içeriği İdari Şartnamede belirlenen iş ortaklığı beyannamesi.</w:t>
            </w:r>
            <w:r w:rsidRPr="00F628DA">
              <w:rPr>
                <w:rFonts w:ascii="Helvetica" w:eastAsia="Times New Roman" w:hAnsi="Helvetica" w:cs="Helvetica"/>
                <w:color w:val="585858"/>
                <w:sz w:val="20"/>
                <w:szCs w:val="20"/>
                <w:lang w:eastAsia="tr-TR"/>
              </w:rPr>
              <w:br/>
            </w:r>
            <w:proofErr w:type="gramStart"/>
            <w:r w:rsidRPr="00F628DA">
              <w:rPr>
                <w:rFonts w:ascii="Helvetica" w:eastAsia="Times New Roman" w:hAnsi="Helvetica" w:cs="Helvetica"/>
                <w:color w:val="585858"/>
                <w:sz w:val="20"/>
                <w:szCs w:val="20"/>
                <w:lang w:eastAsia="tr-TR"/>
              </w:rPr>
              <w:t xml:space="preserve">4.1.6. Tüzel kişi tarafından iş deneyimini göstermek üzere sunulan belgenin; tüzel kişiliğin yarısından fazla hissesine sahip ortağına ait olması veya mühendis veya mimar olması şartıyla her iki ortağın da tüzel kişiliğe %50-%50 ortak olmaları durumunda, ticaret ve sanayi odası/ticaret odası bünyesinde bulunan ticaret sicil memurlukları veya serbest muhasebeci veya yeminli mali müşavir ya da serbest muhasebeci mali müşavir tarafından ilk ilan tarihinden sonra düzenlenen ve düzenlendiği tarihten </w:t>
            </w:r>
            <w:r w:rsidRPr="00F628DA">
              <w:rPr>
                <w:rFonts w:ascii="Helvetica" w:eastAsia="Times New Roman" w:hAnsi="Helvetica" w:cs="Helvetica"/>
                <w:color w:val="585858"/>
                <w:sz w:val="20"/>
                <w:szCs w:val="20"/>
                <w:lang w:eastAsia="tr-TR"/>
              </w:rPr>
              <w:lastRenderedPageBreak/>
              <w:t>geriye doğru son bir yıldır kesintisiz olarak ortaklığa ilişkin şartın korunduğunu gösteren belge.</w:t>
            </w:r>
            <w:proofErr w:type="gramEnd"/>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4.1.7. İş ortaklığının her bir ortağı tarafından 4.1.1. numaralı maddede yer alan belgelerin ayrı ayrı sunulması zorunludur. </w:t>
            </w:r>
            <w:proofErr w:type="gramStart"/>
            <w:r w:rsidRPr="00F628DA">
              <w:rPr>
                <w:rFonts w:ascii="Helvetica" w:eastAsia="Times New Roman" w:hAnsi="Helvetica" w:cs="Helvetica"/>
                <w:color w:val="585858"/>
                <w:sz w:val="20"/>
                <w:szCs w:val="20"/>
                <w:lang w:eastAsia="tr-TR"/>
              </w:rPr>
              <w:t>İş ortaklığının tüzel kişi ortağı tarafından, iş deneyimini göstermek üzere sunulan belgenin; tüzel kişiliğin yarısından fazla hissesine sahip ortağına ait olması veya mühendis veya mimar olması şartıyla her iki ortağın da tüzel kişiliğe %50-%50 ortak olmaları durumunda, tüzel kişi ortak 4.1.6. numaralı maddede yer alan belgeyi de sunmak zorundadır.</w:t>
            </w:r>
            <w:proofErr w:type="gramEnd"/>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4.2. Ekonomik ve mali yeterliğe ilişkin belgeler ve bu belgelerin taşıması gereken </w:t>
            </w:r>
            <w:proofErr w:type="gramStart"/>
            <w:r w:rsidRPr="00F628DA">
              <w:rPr>
                <w:rFonts w:ascii="Helvetica" w:eastAsia="Times New Roman" w:hAnsi="Helvetica" w:cs="Helvetica"/>
                <w:color w:val="585858"/>
                <w:sz w:val="20"/>
                <w:szCs w:val="20"/>
                <w:lang w:eastAsia="tr-TR"/>
              </w:rPr>
              <w:t>kriterler</w:t>
            </w:r>
            <w:proofErr w:type="gramEnd"/>
            <w:r w:rsidRPr="00F628DA">
              <w:rPr>
                <w:rFonts w:ascii="Helvetica" w:eastAsia="Times New Roman" w:hAnsi="Helvetica" w:cs="Helvetica"/>
                <w:color w:val="585858"/>
                <w:sz w:val="20"/>
                <w:szCs w:val="20"/>
                <w:lang w:eastAsia="tr-TR"/>
              </w:rPr>
              <w:t>:</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4.2.1. İdare tarafından ekonomik ve mali yeterliğe ilişkin </w:t>
            </w:r>
            <w:proofErr w:type="gramStart"/>
            <w:r w:rsidRPr="00F628DA">
              <w:rPr>
                <w:rFonts w:ascii="Helvetica" w:eastAsia="Times New Roman" w:hAnsi="Helvetica" w:cs="Helvetica"/>
                <w:color w:val="585858"/>
                <w:sz w:val="20"/>
                <w:szCs w:val="20"/>
                <w:lang w:eastAsia="tr-TR"/>
              </w:rPr>
              <w:t>kriter</w:t>
            </w:r>
            <w:proofErr w:type="gramEnd"/>
            <w:r w:rsidRPr="00F628DA">
              <w:rPr>
                <w:rFonts w:ascii="Helvetica" w:eastAsia="Times New Roman" w:hAnsi="Helvetica" w:cs="Helvetica"/>
                <w:color w:val="585858"/>
                <w:sz w:val="20"/>
                <w:szCs w:val="20"/>
                <w:lang w:eastAsia="tr-TR"/>
              </w:rPr>
              <w:t xml:space="preserve"> belirtilmemiştir.</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4.3. Mesleki ve Teknik yeterliğe ilişkin belgeler ve bu belgelerin taşıması gereken </w:t>
            </w:r>
            <w:proofErr w:type="gramStart"/>
            <w:r w:rsidRPr="00F628DA">
              <w:rPr>
                <w:rFonts w:ascii="Helvetica" w:eastAsia="Times New Roman" w:hAnsi="Helvetica" w:cs="Helvetica"/>
                <w:color w:val="585858"/>
                <w:sz w:val="20"/>
                <w:szCs w:val="20"/>
                <w:lang w:eastAsia="tr-TR"/>
              </w:rPr>
              <w:t>kriterler</w:t>
            </w:r>
            <w:proofErr w:type="gramEnd"/>
            <w:r w:rsidRPr="00F628DA">
              <w:rPr>
                <w:rFonts w:ascii="Helvetica" w:eastAsia="Times New Roman" w:hAnsi="Helvetica" w:cs="Helvetica"/>
                <w:color w:val="585858"/>
                <w:sz w:val="20"/>
                <w:szCs w:val="20"/>
                <w:lang w:eastAsia="tr-TR"/>
              </w:rPr>
              <w:t>:</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4.3.1. İş deneyim belgeleri:</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İş deneyimi olarak, istekli tarafından teklif edilen bedelin % 50 (Yüzde Elli) oranında, ihale konusu iş veya benzer işlere ait tek sözleşmeye ilişkin iş deneyim belgesi sunulacaktır. İlanı veya duyurusu </w:t>
            </w:r>
            <w:proofErr w:type="gramStart"/>
            <w:r w:rsidRPr="00F628DA">
              <w:rPr>
                <w:rFonts w:ascii="Helvetica" w:eastAsia="Times New Roman" w:hAnsi="Helvetica" w:cs="Helvetica"/>
                <w:color w:val="585858"/>
                <w:sz w:val="20"/>
                <w:szCs w:val="20"/>
                <w:lang w:eastAsia="tr-TR"/>
              </w:rPr>
              <w:t>31/8/2010</w:t>
            </w:r>
            <w:proofErr w:type="gramEnd"/>
            <w:r w:rsidRPr="00F628DA">
              <w:rPr>
                <w:rFonts w:ascii="Helvetica" w:eastAsia="Times New Roman" w:hAnsi="Helvetica" w:cs="Helvetica"/>
                <w:color w:val="585858"/>
                <w:sz w:val="20"/>
                <w:szCs w:val="20"/>
                <w:lang w:eastAsia="tr-TR"/>
              </w:rPr>
              <w:t xml:space="preserve"> tarihinden sonra yapılan ihalelere ilişkin iş deneyim belgeleri ile ilanı veya duyurusu 31/8/2010 tarihinden önce yapılan ihalelere ilişkin 31/8/2014 tarihinden sonra düzenlenen iş deneyim belgeleri EKAP üzerinden kayıt edilmedikleri müddetçe ihalelerde iş deneyimini tevsik için kullanılamaz. İş deneyim belgesine konu işin yurt dışında yapılmış olması halinde; yapının tescilli taşınmaz kültür varlığı olduğuna ilişkin tescil kaydının ilgili ülkenin yetkili kurumlarınca yapılmış ve iş deneyime konu işin yapı denetim hizmetlerinin Türkiye Cumhuriyeti’nin ilgili kamu kurumlarınca yürütülmüş olması ve bunların belgelenmesi zorunludur.</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4.4. Bu ihalede benzer iş olarak, Yapım İşlerinde Benzer İş Grupları Tebliğinde yer alan A XVIII. Grup Saha İşleri Peyzaj Sahaları tanzim işleri ile B/I Grubu işler kabul edilecektir. İhale konusu iş veya benzer işe denk sayılacak mühendislik veya mimarlık bölümleri diplomaları kabul edilmeyecektir.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5.</w:t>
            </w:r>
            <w:r w:rsidRPr="00F628DA">
              <w:rPr>
                <w:rFonts w:ascii="Helvetica" w:eastAsia="Times New Roman" w:hAnsi="Helvetica" w:cs="Helvetica"/>
                <w:color w:val="585858"/>
                <w:sz w:val="20"/>
                <w:szCs w:val="20"/>
                <w:lang w:eastAsia="tr-TR"/>
              </w:rPr>
              <w:t xml:space="preserve"> Ekonomik açıdan en avantajlı teklif sadece fiyat esasına göre belirlenecektir.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6.</w:t>
            </w:r>
            <w:r w:rsidRPr="00F628DA">
              <w:rPr>
                <w:rFonts w:ascii="Helvetica" w:eastAsia="Times New Roman" w:hAnsi="Helvetica" w:cs="Helvetica"/>
                <w:color w:val="585858"/>
                <w:sz w:val="20"/>
                <w:szCs w:val="20"/>
                <w:lang w:eastAsia="tr-TR"/>
              </w:rPr>
              <w:t xml:space="preserve"> İhaleye sadece yerli istekliler katılabilecektir.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7.</w:t>
            </w:r>
            <w:r w:rsidRPr="00F628DA">
              <w:rPr>
                <w:rFonts w:ascii="Helvetica" w:eastAsia="Times New Roman" w:hAnsi="Helvetica" w:cs="Helvetica"/>
                <w:color w:val="585858"/>
                <w:sz w:val="20"/>
                <w:szCs w:val="20"/>
                <w:lang w:eastAsia="tr-TR"/>
              </w:rPr>
              <w:t xml:space="preserve"> İhale dokümanının görülmesi ve satın alınması:</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7.1. İhale dokümanı, idarenin Karatay Belediye Başkanlığı - Yapı Kontrol Müdürlüğü - 5.Kat Akçeşme </w:t>
            </w:r>
            <w:proofErr w:type="spellStart"/>
            <w:r w:rsidRPr="00F628DA">
              <w:rPr>
                <w:rFonts w:ascii="Helvetica" w:eastAsia="Times New Roman" w:hAnsi="Helvetica" w:cs="Helvetica"/>
                <w:color w:val="585858"/>
                <w:sz w:val="20"/>
                <w:szCs w:val="20"/>
                <w:lang w:eastAsia="tr-TR"/>
              </w:rPr>
              <w:t>Mh</w:t>
            </w:r>
            <w:proofErr w:type="spellEnd"/>
            <w:r w:rsidRPr="00F628DA">
              <w:rPr>
                <w:rFonts w:ascii="Helvetica" w:eastAsia="Times New Roman" w:hAnsi="Helvetica" w:cs="Helvetica"/>
                <w:color w:val="585858"/>
                <w:sz w:val="20"/>
                <w:szCs w:val="20"/>
                <w:lang w:eastAsia="tr-TR"/>
              </w:rPr>
              <w:t xml:space="preserve">. Garaj </w:t>
            </w:r>
            <w:proofErr w:type="spellStart"/>
            <w:r w:rsidRPr="00F628DA">
              <w:rPr>
                <w:rFonts w:ascii="Helvetica" w:eastAsia="Times New Roman" w:hAnsi="Helvetica" w:cs="Helvetica"/>
                <w:color w:val="585858"/>
                <w:sz w:val="20"/>
                <w:szCs w:val="20"/>
                <w:lang w:eastAsia="tr-TR"/>
              </w:rPr>
              <w:t>Cd</w:t>
            </w:r>
            <w:proofErr w:type="spellEnd"/>
            <w:r w:rsidRPr="00F628DA">
              <w:rPr>
                <w:rFonts w:ascii="Helvetica" w:eastAsia="Times New Roman" w:hAnsi="Helvetica" w:cs="Helvetica"/>
                <w:color w:val="585858"/>
                <w:sz w:val="20"/>
                <w:szCs w:val="20"/>
                <w:lang w:eastAsia="tr-TR"/>
              </w:rPr>
              <w:t>. No: 5, 42020 Karatay/KONYA adresinde görülebilir ve 250,00 TL (</w:t>
            </w:r>
            <w:proofErr w:type="spellStart"/>
            <w:r w:rsidRPr="00F628DA">
              <w:rPr>
                <w:rFonts w:ascii="Helvetica" w:eastAsia="Times New Roman" w:hAnsi="Helvetica" w:cs="Helvetica"/>
                <w:color w:val="585858"/>
                <w:sz w:val="20"/>
                <w:szCs w:val="20"/>
                <w:lang w:eastAsia="tr-TR"/>
              </w:rPr>
              <w:t>İkiyüzelli</w:t>
            </w:r>
            <w:proofErr w:type="spellEnd"/>
            <w:r w:rsidRPr="00F628DA">
              <w:rPr>
                <w:rFonts w:ascii="Helvetica" w:eastAsia="Times New Roman" w:hAnsi="Helvetica" w:cs="Helvetica"/>
                <w:color w:val="585858"/>
                <w:sz w:val="20"/>
                <w:szCs w:val="20"/>
                <w:lang w:eastAsia="tr-TR"/>
              </w:rPr>
              <w:t xml:space="preserve"> Türk Lirası) karşılığı aynı adresten satın alınabilir.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color w:val="585858"/>
                <w:sz w:val="20"/>
                <w:szCs w:val="20"/>
                <w:lang w:eastAsia="tr-TR"/>
              </w:rPr>
              <w:t xml:space="preserve">7.2. İhaleye teklif verecek olan isteklilerin kendisi veya noter onaylı vekaletnameyi haiz yetkili temsilcilerinin idarece onaylı ihale dokümanını ihale tarihinden (ihale tarihi </w:t>
            </w:r>
            <w:proofErr w:type="gramStart"/>
            <w:r w:rsidRPr="00F628DA">
              <w:rPr>
                <w:rFonts w:ascii="Helvetica" w:eastAsia="Times New Roman" w:hAnsi="Helvetica" w:cs="Helvetica"/>
                <w:color w:val="585858"/>
                <w:sz w:val="20"/>
                <w:szCs w:val="20"/>
                <w:lang w:eastAsia="tr-TR"/>
              </w:rPr>
              <w:t>dahil</w:t>
            </w:r>
            <w:proofErr w:type="gramEnd"/>
            <w:r w:rsidRPr="00F628DA">
              <w:rPr>
                <w:rFonts w:ascii="Helvetica" w:eastAsia="Times New Roman" w:hAnsi="Helvetica" w:cs="Helvetica"/>
                <w:color w:val="585858"/>
                <w:sz w:val="20"/>
                <w:szCs w:val="20"/>
                <w:lang w:eastAsia="tr-TR"/>
              </w:rPr>
              <w:t>) en az 3 gün önce satın almaları zorunludur.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8.</w:t>
            </w:r>
            <w:r w:rsidRPr="00F628DA">
              <w:rPr>
                <w:rFonts w:ascii="Helvetica" w:eastAsia="Times New Roman" w:hAnsi="Helvetica" w:cs="Helvetica"/>
                <w:color w:val="585858"/>
                <w:sz w:val="20"/>
                <w:szCs w:val="20"/>
                <w:lang w:eastAsia="tr-TR"/>
              </w:rPr>
              <w:t xml:space="preserve"> Teklifler, ihale tarih ve saatine kadar Karatay Belediye Başkanlığı - Yazı İşleri Müdürlüğü - 1.Kat, Akçeşme </w:t>
            </w:r>
            <w:proofErr w:type="spellStart"/>
            <w:r w:rsidRPr="00F628DA">
              <w:rPr>
                <w:rFonts w:ascii="Helvetica" w:eastAsia="Times New Roman" w:hAnsi="Helvetica" w:cs="Helvetica"/>
                <w:color w:val="585858"/>
                <w:sz w:val="20"/>
                <w:szCs w:val="20"/>
                <w:lang w:eastAsia="tr-TR"/>
              </w:rPr>
              <w:t>Mh</w:t>
            </w:r>
            <w:proofErr w:type="spellEnd"/>
            <w:r w:rsidRPr="00F628DA">
              <w:rPr>
                <w:rFonts w:ascii="Helvetica" w:eastAsia="Times New Roman" w:hAnsi="Helvetica" w:cs="Helvetica"/>
                <w:color w:val="585858"/>
                <w:sz w:val="20"/>
                <w:szCs w:val="20"/>
                <w:lang w:eastAsia="tr-TR"/>
              </w:rPr>
              <w:t xml:space="preserve">. Garaj </w:t>
            </w:r>
            <w:proofErr w:type="spellStart"/>
            <w:r w:rsidRPr="00F628DA">
              <w:rPr>
                <w:rFonts w:ascii="Helvetica" w:eastAsia="Times New Roman" w:hAnsi="Helvetica" w:cs="Helvetica"/>
                <w:color w:val="585858"/>
                <w:sz w:val="20"/>
                <w:szCs w:val="20"/>
                <w:lang w:eastAsia="tr-TR"/>
              </w:rPr>
              <w:t>Cd</w:t>
            </w:r>
            <w:proofErr w:type="spellEnd"/>
            <w:r w:rsidRPr="00F628DA">
              <w:rPr>
                <w:rFonts w:ascii="Helvetica" w:eastAsia="Times New Roman" w:hAnsi="Helvetica" w:cs="Helvetica"/>
                <w:color w:val="585858"/>
                <w:sz w:val="20"/>
                <w:szCs w:val="20"/>
                <w:lang w:eastAsia="tr-TR"/>
              </w:rPr>
              <w:t>. No: 5, 42020 Karatay/KONYA adresine elden teslim edilebileceği gibi, aynı adrese iadeli taahhütlü posta vasıtasıyla da gönderilebilir.</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9.</w:t>
            </w:r>
            <w:r w:rsidRPr="00F628DA">
              <w:rPr>
                <w:rFonts w:ascii="Helvetica" w:eastAsia="Times New Roman" w:hAnsi="Helvetica" w:cs="Helvetica"/>
                <w:color w:val="585858"/>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Bu ihalede, işin tamamı için teklif verilecektir.</w:t>
            </w:r>
            <w:r w:rsidRPr="00F628DA">
              <w:rPr>
                <w:rFonts w:ascii="Helvetica" w:eastAsia="Times New Roman" w:hAnsi="Helvetica" w:cs="Helvetica"/>
                <w:color w:val="585858"/>
                <w:sz w:val="20"/>
                <w:szCs w:val="20"/>
                <w:lang w:eastAsia="tr-TR"/>
              </w:rPr>
              <w:br/>
            </w:r>
            <w:r w:rsidRPr="00F628DA">
              <w:rPr>
                <w:rFonts w:ascii="Helvetica" w:eastAsia="Times New Roman" w:hAnsi="Helvetica" w:cs="Helvetica"/>
                <w:b/>
                <w:color w:val="585858"/>
                <w:sz w:val="20"/>
                <w:szCs w:val="20"/>
                <w:lang w:eastAsia="tr-TR"/>
              </w:rPr>
              <w:t>10.</w:t>
            </w:r>
            <w:r w:rsidRPr="00F628DA">
              <w:rPr>
                <w:rFonts w:ascii="Helvetica" w:eastAsia="Times New Roman" w:hAnsi="Helvetica" w:cs="Helvetica"/>
                <w:color w:val="585858"/>
                <w:sz w:val="20"/>
                <w:szCs w:val="20"/>
                <w:lang w:eastAsia="tr-TR"/>
              </w:rPr>
              <w:t xml:space="preserve"> İstekliler teklif ettikleri bedelin %3’ünden az olmamak üzere kendi belirleyecekleri tutarda geçici teminat vereceklerdir.</w:t>
            </w:r>
            <w:r w:rsidRPr="00F628DA">
              <w:rPr>
                <w:rFonts w:ascii="Helvetica" w:eastAsia="Times New Roman" w:hAnsi="Helvetica" w:cs="Helvetica"/>
                <w:color w:val="585858"/>
                <w:sz w:val="20"/>
                <w:szCs w:val="20"/>
                <w:lang w:eastAsia="tr-TR"/>
              </w:rPr>
              <w:br/>
            </w:r>
            <w:r w:rsidRPr="00F628DA">
              <w:rPr>
                <w:rFonts w:ascii="Helvetica" w:eastAsia="Times New Roman" w:hAnsi="Helvetica" w:cs="Helvetica"/>
                <w:b/>
                <w:color w:val="585858"/>
                <w:sz w:val="20"/>
                <w:szCs w:val="20"/>
                <w:lang w:eastAsia="tr-TR"/>
              </w:rPr>
              <w:t>11.</w:t>
            </w:r>
            <w:r w:rsidRPr="00F628DA">
              <w:rPr>
                <w:rFonts w:ascii="Helvetica" w:eastAsia="Times New Roman" w:hAnsi="Helvetica" w:cs="Helvetica"/>
                <w:color w:val="585858"/>
                <w:sz w:val="20"/>
                <w:szCs w:val="20"/>
                <w:lang w:eastAsia="tr-TR"/>
              </w:rPr>
              <w:t xml:space="preserve"> Verilen tekliflerin geçerlilik süresi, ihale tarihinden itibaren 120 (yüz yirmi) takvim günüdür.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12.</w:t>
            </w:r>
            <w:r w:rsidRPr="00F628DA">
              <w:rPr>
                <w:rFonts w:ascii="Helvetica" w:eastAsia="Times New Roman" w:hAnsi="Helvetica" w:cs="Helvetica"/>
                <w:color w:val="585858"/>
                <w:sz w:val="20"/>
                <w:szCs w:val="20"/>
                <w:lang w:eastAsia="tr-TR"/>
              </w:rPr>
              <w:t xml:space="preserve"> Bütün tekliflerin reddedilmesi ve ihalenin iptal edilmesinde İdare serbesttir.</w:t>
            </w:r>
          </w:p>
          <w:p w:rsid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13.</w:t>
            </w:r>
            <w:r w:rsidRPr="00F628DA">
              <w:rPr>
                <w:rFonts w:ascii="Helvetica" w:eastAsia="Times New Roman" w:hAnsi="Helvetica" w:cs="Helvetica"/>
                <w:color w:val="585858"/>
                <w:sz w:val="20"/>
                <w:szCs w:val="20"/>
                <w:lang w:eastAsia="tr-TR"/>
              </w:rPr>
              <w:t xml:space="preserve"> Konsorsiyum olarak ihaleye teklif verilemez.</w:t>
            </w:r>
          </w:p>
          <w:p w:rsidR="00F628DA" w:rsidRPr="00F628DA" w:rsidRDefault="00F628DA" w:rsidP="00F628DA">
            <w:pPr>
              <w:spacing w:after="0" w:line="240" w:lineRule="atLeast"/>
              <w:jc w:val="both"/>
              <w:rPr>
                <w:rFonts w:ascii="Helvetica" w:eastAsia="Times New Roman" w:hAnsi="Helvetica" w:cs="Helvetica"/>
                <w:color w:val="585858"/>
                <w:sz w:val="20"/>
                <w:szCs w:val="20"/>
                <w:lang w:eastAsia="tr-TR"/>
              </w:rPr>
            </w:pPr>
            <w:r w:rsidRPr="00F628DA">
              <w:rPr>
                <w:rFonts w:ascii="Helvetica" w:eastAsia="Times New Roman" w:hAnsi="Helvetica" w:cs="Helvetica"/>
                <w:b/>
                <w:color w:val="585858"/>
                <w:sz w:val="20"/>
                <w:szCs w:val="20"/>
                <w:lang w:eastAsia="tr-TR"/>
              </w:rPr>
              <w:t>14.</w:t>
            </w:r>
            <w:r w:rsidRPr="00F628DA">
              <w:rPr>
                <w:rFonts w:ascii="Helvetica" w:eastAsia="Times New Roman" w:hAnsi="Helvetica" w:cs="Helvetica"/>
                <w:color w:val="585858"/>
                <w:sz w:val="20"/>
                <w:szCs w:val="20"/>
                <w:lang w:eastAsia="tr-TR"/>
              </w:rPr>
              <w:t xml:space="preserve"> İhalede, 2886 sayılı Devlet İhale Kanunu ile ihalelerden yasaklama hükümleri hariç 4734 sayılı Kamu İhale Kanunu hükümleri uygulanmayıp, Kültür Varlıkları İhale Yönetmeliği esasları uygulanacaktır.</w:t>
            </w:r>
          </w:p>
        </w:tc>
      </w:tr>
    </w:tbl>
    <w:p w:rsidR="00D909CD" w:rsidRDefault="00D909CD" w:rsidP="00F628DA">
      <w:pPr>
        <w:jc w:val="both"/>
      </w:pPr>
    </w:p>
    <w:sectPr w:rsidR="00D90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EB"/>
    <w:rsid w:val="00034439"/>
    <w:rsid w:val="008D035A"/>
    <w:rsid w:val="00CA1D1C"/>
    <w:rsid w:val="00D909CD"/>
    <w:rsid w:val="00E05AEB"/>
    <w:rsid w:val="00F62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28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628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2</cp:revision>
  <dcterms:created xsi:type="dcterms:W3CDTF">2020-11-05T10:03:00Z</dcterms:created>
  <dcterms:modified xsi:type="dcterms:W3CDTF">2020-11-05T10:07:00Z</dcterms:modified>
</cp:coreProperties>
</file>